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河南省行为科学学会会员（理事）登记表</w:t>
      </w:r>
    </w:p>
    <w:p>
      <w:pPr>
        <w:spacing w:line="400" w:lineRule="exact"/>
        <w:rPr>
          <w:rFonts w:ascii="楷体_GB2312" w:hAnsi="华文中宋" w:eastAsia="楷体_GB2312"/>
          <w:sz w:val="28"/>
          <w:szCs w:val="28"/>
        </w:rPr>
      </w:pPr>
      <w:r>
        <w:rPr>
          <w:rFonts w:hint="eastAsia" w:ascii="楷体_GB2312" w:hAnsi="华文中宋" w:eastAsia="楷体_GB2312"/>
          <w:sz w:val="28"/>
          <w:szCs w:val="28"/>
        </w:rPr>
        <w:t xml:space="preserve">会员编号：           介绍人：         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657"/>
        <w:gridCol w:w="1358"/>
        <w:gridCol w:w="1177"/>
        <w:gridCol w:w="970"/>
        <w:gridCol w:w="86"/>
        <w:gridCol w:w="86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65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1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9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最高学历与学位</w:t>
            </w:r>
          </w:p>
        </w:tc>
        <w:tc>
          <w:tcPr>
            <w:tcW w:w="165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毕业院校与专业</w:t>
            </w:r>
          </w:p>
        </w:tc>
        <w:tc>
          <w:tcPr>
            <w:tcW w:w="3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任职机构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242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手机号码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242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8"/>
                <w:sz w:val="28"/>
                <w:szCs w:val="28"/>
              </w:rPr>
              <w:t>主要学习</w:t>
            </w:r>
            <w:r>
              <w:rPr>
                <w:rFonts w:hint="eastAsia" w:ascii="宋体" w:hAnsi="宋体" w:eastAsia="宋体"/>
                <w:spacing w:val="-12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工作经历与业绩</w:t>
            </w:r>
          </w:p>
        </w:tc>
        <w:tc>
          <w:tcPr>
            <w:tcW w:w="767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代表性论文论著</w:t>
            </w:r>
          </w:p>
        </w:tc>
        <w:tc>
          <w:tcPr>
            <w:tcW w:w="767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科研课题与项目</w:t>
            </w:r>
          </w:p>
        </w:tc>
        <w:tc>
          <w:tcPr>
            <w:tcW w:w="767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入会申请</w:t>
            </w:r>
          </w:p>
        </w:tc>
        <w:tc>
          <w:tcPr>
            <w:tcW w:w="767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_GB2312" w:hAnsi="华文中宋" w:eastAsia="楷体_GB2312"/>
                <w:sz w:val="28"/>
                <w:szCs w:val="28"/>
              </w:rPr>
            </w:pPr>
            <w:r>
              <w:rPr>
                <w:rFonts w:hint="eastAsia" w:ascii="楷体_GB2312" w:hAnsi="华文中宋" w:eastAsia="楷体_GB2312"/>
                <w:sz w:val="28"/>
                <w:szCs w:val="28"/>
              </w:rPr>
              <w:t>本人认同河南省行为科学学会章程，申请入会。</w:t>
            </w:r>
          </w:p>
          <w:p>
            <w:pPr>
              <w:spacing w:line="6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申请人签字：         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学会意见</w:t>
            </w:r>
          </w:p>
        </w:tc>
        <w:tc>
          <w:tcPr>
            <w:tcW w:w="767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单位签章：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767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0" w:lineRule="atLeast"/>
        <w:rPr>
          <w:rFonts w:ascii="方正小标宋简体" w:hAnsi="华文中宋" w:eastAsia="方正小标宋简体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8FB36C-EE5C-4CED-94C2-4E6D0C5D23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FC0AB0-1DE4-4979-A65D-7F144CE9B88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BE32D81-180D-4FDC-BA6B-AF0916D169B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DEBD30D0-72D2-4368-AF65-680A3EC6A49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WM1N2QzY2ZlODU4YjE5OTMxMTg5YTcxYjFhMjAifQ=="/>
  </w:docVars>
  <w:rsids>
    <w:rsidRoot w:val="337A714A"/>
    <w:rsid w:val="1C896A53"/>
    <w:rsid w:val="337A714A"/>
    <w:rsid w:val="59F1681C"/>
    <w:rsid w:val="737C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2023-09-27T08:01:00Z</dcterms:created>
  <dc:creator>Air.豆</dc:creator>
  <cp:lastModifiedBy>Air.豆</cp:lastModifiedBy>
  <dcterms:modified xsi:type="dcterms:W3CDTF">2023-09-27T08:02:43Z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D54A080C6F0E4748BFA3B166DCA6182B_13</vt:lpwstr>
  </property>
</Properties>
</file>